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0" w:line="360" w:lineRule="auto"/>
        <w:jc w:val="center"/>
        <w:rPr>
          <w:rFonts w:ascii="仿宋_GB2312" w:hAnsi="仿宋_GB2312" w:eastAsia="仿宋_GB2312"/>
          <w:b/>
          <w:sz w:val="40"/>
          <w:szCs w:val="40"/>
        </w:rPr>
      </w:pPr>
      <w:r>
        <w:rPr>
          <w:rFonts w:hint="eastAsia" w:ascii="仿宋_GB2312" w:hAnsi="仿宋_GB2312" w:eastAsia="仿宋_GB2312"/>
          <w:b/>
          <w:sz w:val="40"/>
          <w:szCs w:val="40"/>
        </w:rPr>
        <w:t>智行书院团总支202</w:t>
      </w:r>
      <w:r>
        <w:rPr>
          <w:rFonts w:ascii="仿宋_GB2312" w:hAnsi="仿宋_GB2312" w:eastAsia="仿宋_GB2312"/>
          <w:b/>
          <w:sz w:val="40"/>
          <w:szCs w:val="40"/>
        </w:rPr>
        <w:t>2</w:t>
      </w:r>
      <w:r>
        <w:rPr>
          <w:rFonts w:hint="eastAsia" w:ascii="仿宋_GB2312" w:hAnsi="仿宋_GB2312" w:eastAsia="仿宋_GB2312"/>
          <w:b/>
          <w:sz w:val="40"/>
          <w:szCs w:val="40"/>
        </w:rPr>
        <w:t>年</w:t>
      </w:r>
      <w:r>
        <w:rPr>
          <w:rFonts w:hint="eastAsia" w:ascii="仿宋_GB2312" w:hAnsi="仿宋_GB2312" w:eastAsia="仿宋_GB2312"/>
          <w:b/>
          <w:sz w:val="40"/>
          <w:szCs w:val="40"/>
          <w:lang w:val="en-US" w:eastAsia="zh-CN"/>
        </w:rPr>
        <w:t>3</w:t>
      </w:r>
      <w:r>
        <w:rPr>
          <w:rFonts w:hint="eastAsia" w:ascii="仿宋_GB2312" w:hAnsi="仿宋_GB2312" w:eastAsia="仿宋_GB2312"/>
          <w:b/>
          <w:sz w:val="40"/>
          <w:szCs w:val="40"/>
        </w:rPr>
        <w:t>月推优名单公示</w:t>
      </w:r>
    </w:p>
    <w:p>
      <w:pPr>
        <w:spacing w:after="160" w:line="360" w:lineRule="auto"/>
        <w:ind w:firstLine="520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智行书院团总支202</w:t>
      </w: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月推优工作已圆满结束，现将推优结果进行公示：</w:t>
      </w:r>
    </w:p>
    <w:tbl>
      <w:tblPr>
        <w:tblStyle w:val="3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985"/>
        <w:gridCol w:w="2551"/>
        <w:gridCol w:w="3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序号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  <w:t>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  <w:t>姓名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shd w:val="clear" w:color="auto" w:fill="auto"/>
              </w:rPr>
              <w:t>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史月阳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20215183102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闫一鸣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20215183217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李哈娜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陈一歌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20215183401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张凯莉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20215183508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刘雨虹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20215183606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蒋琪璐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李茜茜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20215183815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王志恒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20215500238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李佳蔚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20195183336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张霄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20195183420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杜鎏妨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20195183411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张若男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20195183502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20195183536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刘絮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张丰姣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20195183712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毕草莹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20195183820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胡雪雪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20195183914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秦茜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20195184004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李洁琪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20195216413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秦佳旺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20195216525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朱淑芳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20195216603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周婷婷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20195216718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20195426806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吴佳月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20195436915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牛雨梦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20195437009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谢果果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20195467109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贾淑慧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20195467111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张艺嫚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20195477202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王硕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20195477215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殷想想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20215268315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谢明扬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20215268417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胡重庆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20215268520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孙梦瑶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20205268615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申峻豪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20205268729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马宛蓉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20205268805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刘雪蒙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20195268511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郭昊泽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20195268443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39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张慧颖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20216186801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王梓柠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20213380205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曹泉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20213380214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李雪骜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20205216523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卢俊晖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20205216601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陈金虎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20205426709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韦永晶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20205436806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郭沂霖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20205436913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杨森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20205467026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吴昊伦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20205467028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49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韩笑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20205467108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许静文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20205477225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田明阳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20205477333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申成俊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20205477335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张依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20195111001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孙俊秀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20185446027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55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刘博文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段佳丽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20185216408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侯怡彤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20185183717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李佳敏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20185238328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59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郭攀峰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20195111920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张浩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20195330025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王新宇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肖靖怡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孔欣欣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20185289104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王宁茹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20195110904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耿亚娟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20185289108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孟斯涵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20195111105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杨腾飞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20185289131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68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吴彬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20185268539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69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李冰清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20185418015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70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廖晟君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20185437025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71</w:t>
            </w:r>
          </w:p>
        </w:tc>
        <w:tc>
          <w:tcPr>
            <w:tcW w:w="1985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石润</w:t>
            </w:r>
          </w:p>
        </w:tc>
        <w:tc>
          <w:tcPr>
            <w:tcW w:w="3260" w:type="dxa"/>
            <w:shd w:val="clear" w:color="000000" w:fill="FFFFFF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李文博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20185417922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王家明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20195111410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刘晨启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20185418007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20195111601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王雲海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20215216317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张文寒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20215216404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李卓成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20215436519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79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李侄蒙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20215436603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朱泓锦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20215466706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李英姿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20215466808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牛轶昂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20215466806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刘亚飞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20215476926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孟世博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20215476932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周婷慧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</w:rPr>
              <w:t>20215477014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翟丹丹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20215477003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薛祎筱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20185198613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丁寒冰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20185173121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89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孟之琳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20195111802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王金伟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20195111811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李文君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20185418017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王军辉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20185216722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晁培相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20195112009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智琳琳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20185417912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侯文丽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20185172913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周仕贤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20195111721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李云垚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20195112202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金道园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20185165615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99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元记超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20195111911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刘青云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20215135911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孙晓雅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20215136004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付永帅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20215136119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陈倩倩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20215136214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张亚宁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20216153725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王博悦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20216153803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胡苹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20216153913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李兆迪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20216154002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赵飞雨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20216154118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109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牛明明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20216154202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张学政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20216154324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姜涛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20216154425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葛  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20215268503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岳睿哲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葛东雪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20205477316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平玉豪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韩秋雨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20205111002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王祥瑞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20205436804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熊淑娴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20205268715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119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朱启亚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20205268702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胡哓蕾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李小蝶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20205477306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李天姿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20215183104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123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姚家琦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20215268327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124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侯聪鸽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20205111004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125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陈树银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20205111515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126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朱魏涛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20205111618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127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陈淼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20205110909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128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张家鑫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20205111212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129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吴小慧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20205111304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130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陈云飞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131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徐婷莹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</w:rPr>
              <w:t>20205111409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27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132</w:t>
            </w:r>
          </w:p>
        </w:tc>
        <w:tc>
          <w:tcPr>
            <w:tcW w:w="1985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智行书院</w:t>
            </w:r>
          </w:p>
        </w:tc>
        <w:tc>
          <w:tcPr>
            <w:tcW w:w="2551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杜良骅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>
            <w:pPr>
              <w:wordWrap/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auto"/>
                <w:lang w:val="en-US" w:eastAsia="zh-CN"/>
              </w:rPr>
              <w:t>20215476916</w:t>
            </w:r>
          </w:p>
        </w:tc>
      </w:tr>
    </w:tbl>
    <w:p>
      <w:pPr>
        <w:spacing w:after="160" w:line="360" w:lineRule="auto"/>
        <w:rPr>
          <w:rFonts w:ascii="仿宋_GB2312" w:hAnsi="仿宋_GB2312" w:eastAsia="仿宋_GB2312"/>
          <w:sz w:val="32"/>
          <w:szCs w:val="32"/>
        </w:rPr>
      </w:pPr>
    </w:p>
    <w:p>
      <w:pPr>
        <w:spacing w:after="160" w:line="220" w:lineRule="atLeast"/>
        <w:ind w:firstLine="64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本推优名单公示自发布之日起公示期限为五天，对推优结果有异议的同学，可自公示期届满之日起五个工作日内以电话、邮件或书面形式提出。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智行书院团总支监督电话：</w:t>
      </w:r>
      <w:r>
        <w:rPr>
          <w:rFonts w:ascii="仿宋_GB2312" w:hAnsi="仿宋_GB2312" w:eastAsia="仿宋_GB2312" w:cs="仿宋_GB2312"/>
          <w:sz w:val="32"/>
          <w:szCs w:val="32"/>
        </w:rPr>
        <w:t>18637356665  18239737122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智行书院邮箱：zhixingshuyuan</w:t>
      </w:r>
      <w:r>
        <w:rPr>
          <w:rFonts w:ascii="仿宋_GB2312" w:hAnsi="仿宋_GB2312" w:eastAsia="仿宋_GB2312" w:cs="仿宋_GB2312"/>
          <w:sz w:val="32"/>
          <w:szCs w:val="32"/>
        </w:rPr>
        <w:t>520@163.</w:t>
      </w:r>
      <w:r>
        <w:rPr>
          <w:rFonts w:hint="eastAsia" w:ascii="仿宋_GB2312" w:hAnsi="仿宋_GB2312" w:eastAsia="仿宋_GB2312" w:cs="仿宋_GB2312"/>
          <w:sz w:val="32"/>
          <w:szCs w:val="32"/>
        </w:rPr>
        <w:t>com</w:t>
      </w:r>
    </w:p>
    <w:p>
      <w:pPr>
        <w:spacing w:after="160" w:line="220" w:lineRule="atLeas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校团委监督电话：0373-7375780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团委邮箱：</w:t>
      </w:r>
      <w:r>
        <w:fldChar w:fldCharType="begin"/>
      </w:r>
      <w:r>
        <w:instrText xml:space="preserve"> HYPERLINK "mailto:sqtw3831882@163.com" </w:instrText>
      </w:r>
      <w:r>
        <w:fldChar w:fldCharType="separate"/>
      </w:r>
      <w:r>
        <w:rPr>
          <w:rStyle w:val="6"/>
          <w:rFonts w:hint="eastAsia" w:ascii="仿宋_GB2312" w:hAnsi="仿宋_GB2312" w:eastAsia="仿宋_GB2312"/>
          <w:sz w:val="32"/>
          <w:szCs w:val="32"/>
        </w:rPr>
        <w:t>sqtw3831882@163.com</w:t>
      </w:r>
      <w:r>
        <w:rPr>
          <w:rStyle w:val="6"/>
          <w:rFonts w:hint="eastAsia" w:ascii="仿宋_GB2312" w:hAnsi="仿宋_GB2312" w:eastAsia="仿宋_GB2312"/>
          <w:sz w:val="32"/>
          <w:szCs w:val="32"/>
        </w:rPr>
        <w:fldChar w:fldCharType="end"/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</w:t>
      </w:r>
    </w:p>
    <w:p>
      <w:pPr>
        <w:spacing w:after="160" w:line="220" w:lineRule="atLeast"/>
        <w:ind w:firstLine="6720" w:firstLineChars="210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智行书院</w:t>
      </w:r>
    </w:p>
    <w:p>
      <w:pPr>
        <w:spacing w:after="160" w:line="220" w:lineRule="atLeast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 xml:space="preserve">                                      202</w:t>
      </w:r>
      <w:r>
        <w:rPr>
          <w:rFonts w:ascii="仿宋_GB2312" w:hAnsi="仿宋_GB2312" w:eastAsia="仿宋_GB2312"/>
          <w:sz w:val="32"/>
          <w:szCs w:val="32"/>
        </w:rPr>
        <w:t>2</w:t>
      </w:r>
      <w:r>
        <w:rPr>
          <w:rFonts w:hint="eastAsia" w:ascii="仿宋_GB2312" w:hAnsi="仿宋_GB2312" w:eastAsia="仿宋_GB2312"/>
          <w:sz w:val="32"/>
          <w:szCs w:val="32"/>
        </w:rPr>
        <w:t>年</w:t>
      </w:r>
      <w:r>
        <w:rPr>
          <w:rFonts w:ascii="仿宋_GB2312" w:hAnsi="仿宋_GB2312" w:eastAsia="仿宋_GB2312"/>
          <w:sz w:val="32"/>
          <w:szCs w:val="32"/>
        </w:rPr>
        <w:t>4</w:t>
      </w:r>
      <w:r>
        <w:rPr>
          <w:rFonts w:hint="eastAsia" w:ascii="仿宋_GB2312" w:hAnsi="仿宋_GB2312" w:eastAsia="仿宋_GB2312"/>
          <w:sz w:val="32"/>
          <w:szCs w:val="32"/>
        </w:rPr>
        <w:t>月</w:t>
      </w:r>
      <w:r>
        <w:rPr>
          <w:rFonts w:ascii="仿宋_GB2312" w:hAnsi="仿宋_GB2312" w:eastAsia="仿宋_GB2312"/>
          <w:sz w:val="32"/>
          <w:szCs w:val="32"/>
        </w:rPr>
        <w:t>3</w:t>
      </w:r>
      <w:r>
        <w:rPr>
          <w:rFonts w:hint="eastAsia" w:ascii="仿宋_GB2312" w:hAnsi="仿宋_GB2312" w:eastAsia="仿宋_GB2312"/>
          <w:sz w:val="32"/>
          <w:szCs w:val="32"/>
        </w:rPr>
        <w:t>日</w:t>
      </w:r>
    </w:p>
    <w:p/>
    <w:p>
      <w:pPr>
        <w:tabs>
          <w:tab w:val="left" w:pos="6883"/>
        </w:tabs>
        <w:jc w:val="left"/>
        <w:rPr>
          <w:rFonts w:eastAsia="宋体"/>
        </w:rPr>
      </w:pPr>
      <w:r>
        <w:rPr>
          <w:rFonts w:hint="eastAsia" w:eastAsia="宋体"/>
        </w:rPr>
        <w:tab/>
      </w:r>
    </w:p>
    <w:sectPr>
      <w:headerReference r:id="rId3" w:type="default"/>
      <w:pgSz w:w="11906" w:h="16838"/>
      <w:pgMar w:top="1440" w:right="1440" w:bottom="144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000000" w:sz="0" w:space="0"/>
      </w:pBdr>
      <w:snapToGrid w:val="0"/>
      <w:spacing w:after="160"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4"/>
  </w:compat>
  <w:rsids>
    <w:rsidRoot w:val="00CA3567"/>
    <w:rsid w:val="0024408A"/>
    <w:rsid w:val="00335B82"/>
    <w:rsid w:val="006017C4"/>
    <w:rsid w:val="007E6058"/>
    <w:rsid w:val="00CA3567"/>
    <w:rsid w:val="0D854475"/>
    <w:rsid w:val="1EDB3F82"/>
    <w:rsid w:val="28D80C50"/>
    <w:rsid w:val="2EB4783C"/>
    <w:rsid w:val="413831C3"/>
    <w:rsid w:val="5F451AC7"/>
    <w:rsid w:val="71E1299A"/>
    <w:rsid w:val="7B933A8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7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ordWrap w:val="0"/>
      <w:jc w:val="both"/>
    </w:pPr>
    <w:rPr>
      <w:rFonts w:ascii="Calibri" w:hAnsi="Calibri" w:eastAsia="Times New Roman" w:cs="Times New Roman"/>
      <w:sz w:val="21"/>
      <w:szCs w:val="21"/>
      <w:shd w:val="clear" w:color="000000" w:fill="auto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4">
    <w:name w:val="Table Grid"/>
    <w:basedOn w:val="3"/>
    <w:qFormat/>
    <w:uiPriority w:val="37"/>
    <w:rPr>
      <w:rFonts w:ascii="Calibri" w:hAnsi="Calibri" w:eastAsia="微软雅黑"/>
      <w:sz w:val="22"/>
      <w:szCs w:val="22"/>
      <w:shd w:val="clear" w:color="000000" w:fill="auto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2895</Characters>
  <Lines>27</Lines>
  <Paragraphs>7</Paragraphs>
  <TotalTime>8</TotalTime>
  <ScaleCrop>false</ScaleCrop>
  <LinksUpToDate>false</LinksUpToDate>
  <CharactersWithSpaces>2973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2020-10-10T12:20:00Z</dcterms:created>
  <dc:creator>刘璐</dc:creator>
  <cp:lastModifiedBy>刘</cp:lastModifiedBy>
  <dcterms:modified xsi:type="dcterms:W3CDTF">2022-05-05T09:34:36Z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F9C960265C904B7BA62966C9A4F104FC</vt:lpwstr>
  </property>
</Properties>
</file>